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KUPNA-SPRZEDAŻY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Sprzedającym: </w:t>
      </w:r>
      <w:r>
        <w:rPr>
          <w:b w:val="0"/>
          <w:i w:val="0"/>
          <w:highlight w:val="lightGray"/>
        </w:rPr>
        <w:t>[Imię i nazwisko sprzedającego]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Kupującym: </w:t>
      </w:r>
      <w:r>
        <w:rPr>
          <w:b w:val="0"/>
          <w:i w:val="0"/>
          <w:highlight w:val="lightGray"/>
        </w:rPr>
        <w:t>[Imię i nazwisko kupującego]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umowy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 sprzedaje, a Kupujący kupuje: </w:t>
      </w:r>
      <w:r>
        <w:rPr>
          <w:b w:val="0"/>
          <w:i w:val="0"/>
          <w:highlight w:val="lightGray"/>
        </w:rPr>
        <w:t>[dokładny opis rzeczy: nazwa, marka, model, numer seryjny, rok produkcji, stan, wyposażenie]</w:t>
      </w:r>
      <w:r>
        <w:rPr>
          <w:b w:val="0"/>
          <w:i w:val="0"/>
        </w:rPr>
        <w:t>, zwany dalej „Przedmiotem umowy”.</w:t>
      </w:r>
    </w:p>
    <w:p>
      <w:pPr>
        <w:keepNext/>
        <w:spacing w:before="160" w:after="40"/>
      </w:pPr>
      <w:r>
        <w:rPr>
          <w:b/>
          <w:i w:val="0"/>
        </w:rPr>
        <w:t>§ 2. Oświadczenia stron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 oświadcza, że Przedmiot umowy stanowi jego wyłączną własność, nie jest obciążony prawami osób trzecich ani zajęty w postępowaniu egzekucyjnym. Kupujący oświadcza, że zapoznał się ze stanem Przedmiotu umowy i nie wnosi zastrzeżeń </w:t>
      </w:r>
      <w:r>
        <w:rPr>
          <w:b w:val="0"/>
          <w:i w:val="0"/>
          <w:highlight w:val="lightGray"/>
        </w:rPr>
        <w:t>[z wyjątkiem: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 Cena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Cena wynosi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(słownie: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złotych) i zostaje zapłacona </w:t>
      </w:r>
      <w:r>
        <w:rPr>
          <w:b w:val="0"/>
          <w:i w:val="0"/>
          <w:highlight w:val="lightGray"/>
        </w:rPr>
        <w:t>[gotówką przy podpisaniu umowy / przelewem na rachunek nr ... w terminie do ...]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lightGray"/>
        </w:rPr>
        <w:t>[Sprzedający kwituje odbiór ceny.]</w:t>
      </w:r>
    </w:p>
    <w:p>
      <w:pPr>
        <w:keepNext/>
        <w:spacing w:before="160" w:after="40"/>
      </w:pPr>
      <w:r>
        <w:rPr>
          <w:b/>
          <w:i w:val="0"/>
        </w:rPr>
        <w:t>§ 4. Wydanie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Wydanie Przedmiotu umowy nastąpi </w:t>
      </w:r>
      <w:r>
        <w:rPr>
          <w:b w:val="0"/>
          <w:i w:val="0"/>
          <w:highlight w:val="lightGray"/>
        </w:rPr>
        <w:t>[przy podpisaniu umowy / w dniu ... w miejscu ...]</w:t>
      </w:r>
      <w:r>
        <w:rPr>
          <w:b w:val="0"/>
          <w:i w:val="0"/>
        </w:rPr>
        <w:t>. Z chwilą wydania na Kupującego przechodzą korzyści i ciężary związane z Przedmiotem umowy oraz niebezpieczeństwo jego przypadkowej utraty lub uszkodzenia.</w:t>
      </w:r>
    </w:p>
    <w:p>
      <w:pPr>
        <w:keepNext/>
        <w:spacing w:before="160" w:after="40"/>
      </w:pPr>
      <w:r>
        <w:rPr>
          <w:b/>
          <w:i w:val="0"/>
        </w:rPr>
        <w:t>§ 5. Rękojmia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[Strony wyłączają odpowiedzialność Sprzedającego z tytułu rękojmi za wady fizyczne, z wyjątkiem wad podstępnie zatajonych. / Do odpowiedzialności z tytułu rękojmi stosuje się przepisy Kodeksu cywilnego.]</w:t>
      </w:r>
    </w:p>
    <w:p>
      <w:pPr>
        <w:keepNext/>
        <w:spacing w:before="160" w:after="40"/>
      </w:pPr>
      <w:r>
        <w:rPr>
          <w:b/>
          <w:i w:val="0"/>
        </w:rPr>
        <w:t>§ 6.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Koszty umowy, w tym ewentualny podatek od czynności cywilnoprawnych,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Sprzedający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Kupujący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– wzór 2026</dc:title>
  <dc:subject>Umowa kupna-sprzedaży (rzeczy ruchomej)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